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FCC" w14:textId="77777777" w:rsidR="008A0510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ФЕДЕРАЛЬНАЯ СЛУЖБА ПО НАДЗОРУ В СФЕРЕ ЗАЩИТЫ ПРАВ</w:t>
      </w:r>
    </w:p>
    <w:p w14:paraId="0292C009" w14:textId="77777777" w:rsidR="008A0510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ПОТРЕБИТЕЛЯ И БЛАГОПОЛУЧИЯ ЧЕЛОВЕКА</w:t>
      </w:r>
    </w:p>
    <w:p w14:paraId="52DDD489" w14:textId="77777777" w:rsidR="008A0510" w:rsidRDefault="008A0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72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81"/>
        <w:gridCol w:w="4253"/>
      </w:tblGrid>
      <w:tr w:rsidR="008A0510" w14:paraId="6EA8F722" w14:textId="77777777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232F7F9D" w14:textId="77777777" w:rsidR="008A0510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14135DC" wp14:editId="2DBC11F0">
                  <wp:extent cx="1463040" cy="1360805"/>
                  <wp:effectExtent l="0" t="0" r="0" b="0"/>
                  <wp:docPr id="1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304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3F6D78" w14:textId="77777777" w:rsidR="008A0510" w:rsidRDefault="008A0510">
            <w:pPr>
              <w:spacing w:after="0" w:line="240" w:lineRule="auto"/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5780B7" w14:textId="77777777" w:rsidR="008A0510" w:rsidRDefault="008A0510">
            <w:pPr>
              <w:spacing w:after="0" w:line="240" w:lineRule="auto"/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1CA84" w14:textId="77777777" w:rsidR="008A0510" w:rsidRDefault="00000000">
            <w:pPr>
              <w:spacing w:after="0" w:line="240" w:lineRule="auto"/>
              <w:ind w:left="36"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молодых учёных и специалистов</w:t>
            </w:r>
          </w:p>
          <w:p w14:paraId="7DF30237" w14:textId="77777777" w:rsidR="008A0510" w:rsidRDefault="008A05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1DB6A1" w14:textId="77777777" w:rsidR="008A0510" w:rsidRDefault="00000000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Совета молодых учёных и специалистов</w:t>
      </w:r>
    </w:p>
    <w:p w14:paraId="05F43242" w14:textId="77777777" w:rsidR="008A0510" w:rsidRDefault="0000000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Роспотребнадзора </w:t>
      </w:r>
    </w:p>
    <w:p w14:paraId="0438B372" w14:textId="77777777" w:rsidR="008A0510" w:rsidRDefault="008A051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8C900" w14:textId="77777777" w:rsidR="008A0510" w:rsidRDefault="0000000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13.09.2023</w:t>
      </w:r>
    </w:p>
    <w:p w14:paraId="1953BB67" w14:textId="77777777" w:rsidR="008A0510" w:rsidRDefault="008A051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90CF3" w14:textId="77777777" w:rsidR="008A0510" w:rsidRDefault="00000000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</w:p>
    <w:p w14:paraId="59829866" w14:textId="77777777" w:rsidR="008A0510" w:rsidRDefault="00000000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Мелентьев А.В., председатель Совета молодых учёных и специалистов Роспотребнадзора.</w:t>
      </w:r>
    </w:p>
    <w:p w14:paraId="021D5DE5" w14:textId="77777777" w:rsidR="008A0510" w:rsidRDefault="000000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Бюро Совета молодых учёных и специалистов Роспотребнадзора:</w:t>
      </w:r>
      <w:r>
        <w:rPr>
          <w:rFonts w:ascii="Times New Roman" w:hAnsi="Times New Roman" w:cs="Times New Roman"/>
          <w:sz w:val="28"/>
          <w:szCs w:val="28"/>
        </w:rPr>
        <w:t xml:space="preserve"> Каримов Д.О., Филатова Е.Н., Пономаренко Д.Г., Басов А.А., Охлопкова О.В. </w:t>
      </w:r>
    </w:p>
    <w:p w14:paraId="3BA7CFB1" w14:textId="77777777" w:rsidR="008A0510" w:rsidRDefault="000000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 xml:space="preserve">Мустафина И.З., помощник руководителя Федеральной службы по надзору в сфере защиты прав потребителей и благополучия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научного обеспечения Управления научно-аналитического обеспечения и международной деятельности Федеральной службы по надзору в сфере защиты прав потребителей и благополучия человека.</w:t>
      </w:r>
    </w:p>
    <w:p w14:paraId="2FD7874E" w14:textId="77777777" w:rsidR="008A0510" w:rsidRDefault="008A051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E892F" w14:textId="77777777" w:rsidR="008A0510" w:rsidRDefault="000000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D91C5B5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AB7D9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Определение регламента выборов членов Бюро, курирующих Советы учреждений Роспотребнадзора Южного и Центрального округов.</w:t>
      </w:r>
    </w:p>
    <w:p w14:paraId="1F4BECDB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CA4C0D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71D454EE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0FDD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Hlk100581146_Copy_2"/>
      <w:r>
        <w:rPr>
          <w:rFonts w:ascii="Times New Roman" w:hAnsi="Times New Roman" w:cs="Times New Roman"/>
          <w:b/>
          <w:sz w:val="28"/>
          <w:szCs w:val="28"/>
        </w:rPr>
        <w:t>ФБУН «</w:t>
      </w:r>
      <w:r>
        <w:rPr>
          <w:rFonts w:ascii="Times New Roman" w:hAnsi="Times New Roman" w:cs="Times New Roman"/>
          <w:b/>
          <w:bCs/>
          <w:sz w:val="28"/>
          <w:szCs w:val="28"/>
        </w:rPr>
        <w:t>ФНЦГ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Ф.Ф. Эрисмана»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E2C9694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99B15E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 изменении состава Совета молодых учёных и специалистов Роспотребнадзора. </w:t>
      </w:r>
    </w:p>
    <w:p w14:paraId="16361188" w14:textId="77777777" w:rsidR="008A0510" w:rsidRDefault="008A0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4B5298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6BAC4FEE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35EF0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1" w:name="_Hlk100581146"/>
      <w:r>
        <w:rPr>
          <w:rFonts w:ascii="Times New Roman" w:hAnsi="Times New Roman" w:cs="Times New Roman"/>
          <w:sz w:val="28"/>
          <w:szCs w:val="28"/>
        </w:rPr>
        <w:t>ФБУН «</w:t>
      </w:r>
      <w:r>
        <w:rPr>
          <w:rFonts w:ascii="Times New Roman" w:hAnsi="Times New Roman" w:cs="Times New Roman"/>
          <w:bCs/>
          <w:sz w:val="28"/>
          <w:szCs w:val="28"/>
        </w:rPr>
        <w:t>ФНЦГ</w:t>
      </w:r>
      <w:r>
        <w:rPr>
          <w:rFonts w:ascii="Times New Roman" w:hAnsi="Times New Roman" w:cs="Times New Roman"/>
          <w:sz w:val="28"/>
          <w:szCs w:val="28"/>
        </w:rPr>
        <w:t xml:space="preserve"> им. Ф.Ф. Эрисмана»</w:t>
      </w:r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14:paraId="66DDF23B" w14:textId="77777777" w:rsidR="008A0510" w:rsidRDefault="008A051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2A17D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Разработка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единых рекомендаций по организации ежегодной конференции молодых учёных и специалистов Роспотребнадзора.</w:t>
      </w:r>
    </w:p>
    <w:p w14:paraId="591A335E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179D5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4E1BD4AB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Филатова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A7A5E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2" w:name="_Hlk100581146_Copy_1"/>
      <w:r>
        <w:rPr>
          <w:rFonts w:ascii="Times New Roman" w:hAnsi="Times New Roman" w:cs="Times New Roman"/>
          <w:sz w:val="28"/>
          <w:szCs w:val="28"/>
        </w:rPr>
        <w:t>ФБУН «ННИИЭМ им. академика И.Н. Блохиной»</w:t>
      </w:r>
      <w:bookmarkEnd w:id="2"/>
      <w:r>
        <w:rPr>
          <w:rFonts w:ascii="Times New Roman" w:hAnsi="Times New Roman" w:cs="Times New Roman"/>
          <w:sz w:val="28"/>
          <w:szCs w:val="28"/>
        </w:rPr>
        <w:t>)</w:t>
      </w:r>
    </w:p>
    <w:p w14:paraId="38F51E3F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63646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Разработка мер по повышению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публикативной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активности молодых ученых и специалистов.</w:t>
      </w:r>
    </w:p>
    <w:p w14:paraId="53ACD7AC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DABCD3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14:paraId="6A8AAE3C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Пономаренко Дмитрий Григорьевич </w:t>
      </w:r>
    </w:p>
    <w:p w14:paraId="654B2DDA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(ФКУЗ Ставропольский противочумный институт Роспотребнадзора)</w:t>
      </w:r>
    </w:p>
    <w:p w14:paraId="102B0048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675D7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bCs/>
          <w:sz w:val="28"/>
          <w:szCs w:val="28"/>
        </w:rPr>
        <w:t>тверждение повестки заседания Совета молодых ученых и специалистов Роспотребнадзора 14 сентября 2023 г.</w:t>
      </w:r>
    </w:p>
    <w:p w14:paraId="5ED38EF9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0C670" w14:textId="77777777" w:rsidR="008A0510" w:rsidRDefault="00000000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Обсуждение вопросов повестки заседания Бюро:</w:t>
      </w:r>
    </w:p>
    <w:p w14:paraId="0569AAAE" w14:textId="77777777" w:rsidR="008A0510" w:rsidRDefault="008A0510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1C58F95" w14:textId="77777777" w:rsidR="008A0510" w:rsidRDefault="000000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14:paraId="53220DB6" w14:textId="77777777" w:rsidR="008A0510" w:rsidRDefault="008A051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74DD00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Определение регламента выборов членов Бюро, курирующих Советы учреждений Роспотребнадзора Южного и Центрального округов.</w:t>
      </w:r>
    </w:p>
    <w:p w14:paraId="0A4F39B2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предложено заслушать выступления претендентов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</w:p>
    <w:p w14:paraId="1C651C56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претендентам рекомендовать обратить особое внимание на планируемую работу в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</w:p>
    <w:p w14:paraId="6DFCCB55" w14:textId="494B3400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выборы путем закрытого голосования </w:t>
      </w:r>
      <w:r w:rsidR="00770BB4">
        <w:rPr>
          <w:rFonts w:ascii="Times New Roman" w:hAnsi="Times New Roman" w:cs="Times New Roman"/>
          <w:sz w:val="28"/>
          <w:szCs w:val="28"/>
        </w:rPr>
        <w:t>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</w:p>
    <w:p w14:paraId="16116FA5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4D8D8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 изменении состава Совета молодых учёных и специалистов Роспотребнадзора.</w:t>
      </w:r>
    </w:p>
    <w:p w14:paraId="0D2FB063" w14:textId="5D939211" w:rsidR="008A0510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Мелентьев А.В. отметил </w:t>
      </w:r>
      <w:r w:rsidR="00770BB4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информации о действующих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</w:p>
    <w:p w14:paraId="798E783D" w14:textId="22867FA5" w:rsidR="008A0510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подчеркнута необходимость уведомления о смене председателей Советов учреждений (членов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путем письма на имя руководителя Роспотребнадзора (А.Ю. Поповой) для изменения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подчеркнута необходимость уведомления  о смене председателей Советов учреждений (членов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770BB4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члена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</w:p>
    <w:p w14:paraId="69A7B7CA" w14:textId="77777777" w:rsidR="008A0510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Мустафина И.З. предложила составить и разослать по организациям запросы о составе Совета организации.</w:t>
      </w:r>
    </w:p>
    <w:p w14:paraId="6242B57E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99F4E" w14:textId="77777777" w:rsidR="008A0510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Разработка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единых рекомендаций по организации ежегодной конференции молодых учёных и специалистов Роспотребнадзора.</w:t>
      </w:r>
    </w:p>
    <w:p w14:paraId="21A148D5" w14:textId="77777777" w:rsidR="008A0510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Филатова Е.Н. предложила разработать рекомендации по организации и проведению конференции. Членами бюро обсуждены и приняты следующие предложения:</w:t>
      </w:r>
    </w:p>
    <w:p w14:paraId="4373D085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авторскому составу публикации. Решено, что количество соавторов не должно превышать 3-х человек, первым из которых указывать молодого учёного, избегать включения в соавторы руководителей учреждений;</w:t>
      </w:r>
    </w:p>
    <w:p w14:paraId="4D13608C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оформлению рукописей. Поддержано предложение, что объем тезисов не должен превышать 3-х страниц, без рисунков, таблиц и списка литературы;</w:t>
      </w:r>
    </w:p>
    <w:p w14:paraId="7B6BB9B7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формированию программы конференции и регламенту времени выступлений решили:</w:t>
      </w:r>
    </w:p>
    <w:p w14:paraId="6EC0A008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включать доклады в программу конференции при отсутствии присланных тезисов работы;</w:t>
      </w:r>
    </w:p>
    <w:p w14:paraId="6EC84B2A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общую продолжительность выступления докладчиков – строго 10 минут (не более 8-ми минут на презентацию и 2-х – на дискуссию);</w:t>
      </w:r>
    </w:p>
    <w:p w14:paraId="14F878A1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избегать формирования секций, состоящих из докладов только по одной направлению (гигиена, эпидемиология или микробиология);</w:t>
      </w:r>
    </w:p>
    <w:p w14:paraId="1B388165" w14:textId="77777777" w:rsidR="008A0510" w:rsidRDefault="00000000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выступления в рамках каждого заседания должны быть объединены единой идеей или направлены на решение общей комплексной проблемы.</w:t>
      </w:r>
    </w:p>
    <w:p w14:paraId="61C8CF6A" w14:textId="77777777" w:rsidR="008A0510" w:rsidRDefault="000000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предложено создать рабочую группу для разработки единых рекомендаций</w:t>
      </w:r>
    </w:p>
    <w:p w14:paraId="6FC9F989" w14:textId="77777777" w:rsidR="008A0510" w:rsidRDefault="000000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принято: вынести вопрос на обсуждение в рамках заседания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</w:p>
    <w:p w14:paraId="3276E96B" w14:textId="77777777" w:rsidR="008A0510" w:rsidRDefault="008A051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E57009" w14:textId="77777777" w:rsidR="008A0510" w:rsidRDefault="000000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мер по повышению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публикативной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активности молодых ученых и специалистов.</w:t>
      </w:r>
    </w:p>
    <w:p w14:paraId="7B07CBA7" w14:textId="77777777" w:rsidR="008A0510" w:rsidRDefault="008A051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CC352" w14:textId="77777777" w:rsidR="008A0510" w:rsidRDefault="000000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Д.Г. предложил организовать сбор информации и предложений от молодых ученых и специалистов на тему проблем, с которыми сталкиваются молодые ученые при публикации результатов своей научной работы и возможных путей их решения: организация журнала, выделение квоты в существующих журналах, материальное стимулирование публикаций высокого уровня.</w:t>
      </w:r>
    </w:p>
    <w:p w14:paraId="6B7E1227" w14:textId="77777777" w:rsidR="008A0510" w:rsidRDefault="008A051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B5BA0" w14:textId="77777777" w:rsidR="008A0510" w:rsidRDefault="000000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>
        <w:rPr>
          <w:rFonts w:ascii="Times New Roman" w:hAnsi="Times New Roman" w:cs="Times New Roman"/>
          <w:b/>
          <w:bCs/>
          <w:sz w:val="28"/>
          <w:szCs w:val="28"/>
        </w:rPr>
        <w:t>тверждение повестки заседания Совета молодых ученых и специалистов Роспотребнадзора 14 сентября 2023 г.</w:t>
      </w:r>
    </w:p>
    <w:p w14:paraId="2346F3E6" w14:textId="31D0FD4F" w:rsidR="008A0510" w:rsidRDefault="0032083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0000">
        <w:rPr>
          <w:rFonts w:ascii="Times New Roman" w:hAnsi="Times New Roman" w:cs="Times New Roman"/>
          <w:sz w:val="28"/>
          <w:szCs w:val="28"/>
        </w:rPr>
        <w:t>твердили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представленном виде.</w:t>
      </w:r>
    </w:p>
    <w:p w14:paraId="7407922C" w14:textId="77777777" w:rsidR="008A0510" w:rsidRDefault="008A051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7F9718" w14:textId="77777777" w:rsidR="008A0510" w:rsidRDefault="008A05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D47052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5FC9D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6818F291" w14:textId="77777777" w:rsidR="008A0510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Роспотребнадзора, к.м.н.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Мелентьев</w:t>
      </w:r>
    </w:p>
    <w:p w14:paraId="504F5870" w14:textId="77777777" w:rsidR="008A0510" w:rsidRDefault="008A0510" w:rsidP="00770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0AB64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BC19E" w14:textId="77777777" w:rsidR="008A0510" w:rsidRDefault="008A05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FF9D44" w14:textId="77777777" w:rsidR="008A0510" w:rsidRDefault="008A05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0510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0308" w14:textId="77777777" w:rsidR="005E4EEE" w:rsidRDefault="005E4EEE">
      <w:pPr>
        <w:spacing w:after="0" w:line="240" w:lineRule="auto"/>
      </w:pPr>
      <w:r>
        <w:separator/>
      </w:r>
    </w:p>
  </w:endnote>
  <w:endnote w:type="continuationSeparator" w:id="0">
    <w:p w14:paraId="546B4B3C" w14:textId="77777777" w:rsidR="005E4EEE" w:rsidRDefault="005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4448"/>
      <w:docPartObj>
        <w:docPartGallery w:val="Page Numbers (Bottom of Page)"/>
        <w:docPartUnique/>
      </w:docPartObj>
    </w:sdtPr>
    <w:sdtContent>
      <w:p w14:paraId="4BD35071" w14:textId="77777777" w:rsidR="008A0510" w:rsidRDefault="00000000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58F9" w14:textId="77777777" w:rsidR="005E4EEE" w:rsidRDefault="005E4EEE">
      <w:pPr>
        <w:spacing w:after="0" w:line="240" w:lineRule="auto"/>
      </w:pPr>
      <w:r>
        <w:separator/>
      </w:r>
    </w:p>
  </w:footnote>
  <w:footnote w:type="continuationSeparator" w:id="0">
    <w:p w14:paraId="12FC11DF" w14:textId="77777777" w:rsidR="005E4EEE" w:rsidRDefault="005E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495"/>
    <w:multiLevelType w:val="multilevel"/>
    <w:tmpl w:val="9FB8D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E44DB"/>
    <w:multiLevelType w:val="multilevel"/>
    <w:tmpl w:val="7582754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 w16cid:durableId="1641036697">
    <w:abstractNumId w:val="1"/>
  </w:num>
  <w:num w:numId="2" w16cid:durableId="13252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10"/>
    <w:rsid w:val="002F2CBA"/>
    <w:rsid w:val="00320836"/>
    <w:rsid w:val="0040268A"/>
    <w:rsid w:val="005E4EEE"/>
    <w:rsid w:val="00770BB4"/>
    <w:rsid w:val="008A0510"/>
    <w:rsid w:val="00E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40A"/>
  <w15:docId w15:val="{780C5834-4E85-47E2-B575-C8D943E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4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04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30431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79025E"/>
  </w:style>
  <w:style w:type="character" w:customStyle="1" w:styleId="a8">
    <w:name w:val="Нижний колонтитул Знак"/>
    <w:basedOn w:val="a0"/>
    <w:link w:val="a9"/>
    <w:uiPriority w:val="99"/>
    <w:qFormat/>
    <w:rsid w:val="0079025E"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6343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47F9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94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dc:description/>
  <cp:lastModifiedBy>Меленьтьев Андрей Владимирович</cp:lastModifiedBy>
  <cp:revision>5</cp:revision>
  <cp:lastPrinted>2023-09-22T08:27:00Z</cp:lastPrinted>
  <dcterms:created xsi:type="dcterms:W3CDTF">2023-09-28T10:38:00Z</dcterms:created>
  <dcterms:modified xsi:type="dcterms:W3CDTF">2023-10-04T12:23:00Z</dcterms:modified>
  <dc:language>en-US</dc:language>
</cp:coreProperties>
</file>